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29" w:rsidRDefault="006F2E29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2625" cy="1019175"/>
            <wp:effectExtent l="0" t="0" r="9525" b="9525"/>
            <wp:wrapSquare wrapText="bothSides"/>
            <wp:docPr id="3" name="Obrázok 3" descr="C:\Users\edu88887\AppData\Local\Microsoft\Windows\INetCache\Content.Word\Snímka obrazovky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88887\AppData\Local\Microsoft\Windows\INetCache\Content.Word\Snímka obrazovky (2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414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9"/>
        <w:gridCol w:w="2307"/>
        <w:gridCol w:w="6"/>
      </w:tblGrid>
      <w:tr w:rsidR="00E65F13" w:rsidRPr="002E7360" w:rsidTr="006F2E29">
        <w:trPr>
          <w:trHeight w:val="61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13" w:rsidRPr="005364CA" w:rsidRDefault="00E65F13" w:rsidP="006F2E29">
            <w:pPr>
              <w:jc w:val="both"/>
              <w:rPr>
                <w:sz w:val="25"/>
                <w:szCs w:val="25"/>
              </w:rPr>
            </w:pPr>
            <w:r w:rsidRPr="005364CA">
              <w:rPr>
                <w:sz w:val="25"/>
                <w:szCs w:val="25"/>
              </w:rPr>
              <w:t xml:space="preserve">Rekonštrukcia viac ako šesťdesiatročnej lávky cez </w:t>
            </w:r>
            <w:r>
              <w:rPr>
                <w:sz w:val="25"/>
                <w:szCs w:val="25"/>
              </w:rPr>
              <w:t xml:space="preserve">rieku </w:t>
            </w:r>
            <w:r w:rsidRPr="005364CA">
              <w:rPr>
                <w:sz w:val="25"/>
                <w:szCs w:val="25"/>
              </w:rPr>
              <w:t>Váh je súčasťou cezhraničného projektu „</w:t>
            </w:r>
            <w:r w:rsidRPr="005364CA">
              <w:rPr>
                <w:i/>
                <w:sz w:val="25"/>
                <w:szCs w:val="25"/>
              </w:rPr>
              <w:t xml:space="preserve">Zvýšení </w:t>
            </w:r>
            <w:proofErr w:type="spellStart"/>
            <w:r w:rsidRPr="005364CA">
              <w:rPr>
                <w:i/>
                <w:sz w:val="25"/>
                <w:szCs w:val="25"/>
              </w:rPr>
              <w:t>přístupnosti</w:t>
            </w:r>
            <w:proofErr w:type="spellEnd"/>
            <w:r w:rsidRPr="005364CA">
              <w:rPr>
                <w:i/>
                <w:sz w:val="25"/>
                <w:szCs w:val="25"/>
              </w:rPr>
              <w:t xml:space="preserve"> a bezpečnosti </w:t>
            </w:r>
            <w:proofErr w:type="spellStart"/>
            <w:r w:rsidRPr="005364CA">
              <w:rPr>
                <w:i/>
                <w:sz w:val="25"/>
                <w:szCs w:val="25"/>
              </w:rPr>
              <w:t>ke</w:t>
            </w:r>
            <w:proofErr w:type="spellEnd"/>
            <w:r w:rsidRPr="005364CA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5364CA">
              <w:rPr>
                <w:i/>
                <w:sz w:val="25"/>
                <w:szCs w:val="25"/>
              </w:rPr>
              <w:t>kulturním</w:t>
            </w:r>
            <w:proofErr w:type="spellEnd"/>
            <w:r w:rsidRPr="005364CA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5364CA">
              <w:rPr>
                <w:i/>
                <w:sz w:val="25"/>
                <w:szCs w:val="25"/>
              </w:rPr>
              <w:t>památkam</w:t>
            </w:r>
            <w:proofErr w:type="spellEnd"/>
            <w:r w:rsidRPr="005364CA">
              <w:rPr>
                <w:i/>
                <w:sz w:val="25"/>
                <w:szCs w:val="25"/>
              </w:rPr>
              <w:t xml:space="preserve"> v Česko – </w:t>
            </w:r>
            <w:proofErr w:type="spellStart"/>
            <w:r w:rsidRPr="005364CA">
              <w:rPr>
                <w:i/>
                <w:sz w:val="25"/>
                <w:szCs w:val="25"/>
              </w:rPr>
              <w:t>Slovenském</w:t>
            </w:r>
            <w:proofErr w:type="spellEnd"/>
            <w:r w:rsidRPr="005364CA">
              <w:rPr>
                <w:i/>
                <w:sz w:val="25"/>
                <w:szCs w:val="25"/>
              </w:rPr>
              <w:t xml:space="preserve"> pohraničí.“</w:t>
            </w:r>
          </w:p>
          <w:p w:rsidR="00E65F13" w:rsidRPr="00346B2B" w:rsidRDefault="00E65F13" w:rsidP="006F2E29">
            <w:pPr>
              <w:jc w:val="both"/>
              <w:rPr>
                <w:sz w:val="25"/>
                <w:szCs w:val="25"/>
              </w:rPr>
            </w:pPr>
            <w:r w:rsidRPr="005364CA">
              <w:rPr>
                <w:sz w:val="25"/>
                <w:szCs w:val="25"/>
              </w:rPr>
              <w:t xml:space="preserve">Obec Strečno pristúpilo k rekonštrukcii na základe </w:t>
            </w:r>
            <w:r w:rsidRPr="00346B2B">
              <w:rPr>
                <w:sz w:val="25"/>
                <w:szCs w:val="25"/>
              </w:rPr>
              <w:t xml:space="preserve">Zmluvy o poskytnutí nenávratného finančného príspevku, ktorá bola uzavretá medzi Ministerstvom investícií, regionálneho rozvoja a informatizácie </w:t>
            </w:r>
            <w:r>
              <w:rPr>
                <w:sz w:val="25"/>
                <w:szCs w:val="25"/>
              </w:rPr>
              <w:t xml:space="preserve">SR </w:t>
            </w:r>
            <w:r w:rsidRPr="00346B2B">
              <w:rPr>
                <w:sz w:val="25"/>
                <w:szCs w:val="25"/>
              </w:rPr>
              <w:t>ako poskytovateľom a Moravsko-sliezskym krajom ako prijímateľom v rámci operačného programu cezhraničnej spolupráce.</w:t>
            </w:r>
          </w:p>
          <w:p w:rsidR="00E65F13" w:rsidRPr="005364CA" w:rsidRDefault="00E65F13" w:rsidP="006F2E29">
            <w:pPr>
              <w:jc w:val="both"/>
              <w:rPr>
                <w:sz w:val="25"/>
                <w:szCs w:val="25"/>
              </w:rPr>
            </w:pPr>
            <w:r w:rsidRPr="005364CA">
              <w:rPr>
                <w:sz w:val="25"/>
                <w:szCs w:val="25"/>
              </w:rPr>
              <w:t>Medzi Žilinským samosprávnym kraj</w:t>
            </w:r>
            <w:r>
              <w:rPr>
                <w:sz w:val="25"/>
                <w:szCs w:val="25"/>
              </w:rPr>
              <w:t>om</w:t>
            </w:r>
            <w:r w:rsidRPr="005364CA">
              <w:rPr>
                <w:sz w:val="25"/>
                <w:szCs w:val="25"/>
              </w:rPr>
              <w:t xml:space="preserve"> ako hlavným cezhraničným partnerom projektu a Moravsko-sliezskym krajom ako vedúcim partnerom</w:t>
            </w:r>
            <w:r>
              <w:rPr>
                <w:sz w:val="25"/>
                <w:szCs w:val="25"/>
              </w:rPr>
              <w:t xml:space="preserve"> a projektovým partnerom Obcou Strečno</w:t>
            </w:r>
            <w:r w:rsidRPr="005364CA">
              <w:rPr>
                <w:sz w:val="25"/>
                <w:szCs w:val="25"/>
              </w:rPr>
              <w:t xml:space="preserve"> bola uzavretá Dohoda o spolupráci partnerov na projekte v rámci programu </w:t>
            </w:r>
            <w:proofErr w:type="spellStart"/>
            <w:r w:rsidRPr="005364CA">
              <w:rPr>
                <w:sz w:val="25"/>
                <w:szCs w:val="25"/>
              </w:rPr>
              <w:t>Interreg</w:t>
            </w:r>
            <w:proofErr w:type="spellEnd"/>
            <w:r w:rsidRPr="005364CA">
              <w:rPr>
                <w:sz w:val="25"/>
                <w:szCs w:val="25"/>
              </w:rPr>
              <w:t xml:space="preserve"> V-A Slovenská republika – Česká republika.</w:t>
            </w:r>
          </w:p>
          <w:p w:rsidR="00E65F13" w:rsidRPr="00E65F13" w:rsidRDefault="00E65F13" w:rsidP="006F2E29">
            <w:pPr>
              <w:rPr>
                <w:rFonts w:cs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  <w:t>R</w:t>
            </w:r>
            <w:r w:rsidRPr="005364CA">
              <w:rPr>
                <w:sz w:val="25"/>
                <w:szCs w:val="25"/>
              </w:rPr>
              <w:t>o</w:t>
            </w:r>
            <w:r>
              <w:rPr>
                <w:sz w:val="25"/>
                <w:szCs w:val="25"/>
              </w:rPr>
              <w:t xml:space="preserve">zpočet projektu pre obec bol schválený vo výške: 672 239,83 EUR s DPH, pozostávajúci s investície stavebného dozoru a projektovej dokumentácie. </w:t>
            </w:r>
            <w:r>
              <w:rPr>
                <w:rFonts w:cs="Times New Roman"/>
                <w:sz w:val="25"/>
                <w:szCs w:val="25"/>
              </w:rPr>
              <w:t xml:space="preserve">Verejné obstarávanie </w:t>
            </w:r>
            <w:r w:rsidRPr="00E65F13">
              <w:rPr>
                <w:rFonts w:cs="Times New Roman"/>
                <w:sz w:val="25"/>
                <w:szCs w:val="25"/>
              </w:rPr>
              <w:t>bolo ukončené  a víťazom sa stala firma 3 Energy SK, s.r.o.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Vysúťažená</w:t>
            </w:r>
            <w:proofErr w:type="spellEnd"/>
            <w:r>
              <w:rPr>
                <w:sz w:val="25"/>
                <w:szCs w:val="25"/>
              </w:rPr>
              <w:t xml:space="preserve"> zmluvná cena za stavebné práce na lávke je vo výške </w:t>
            </w:r>
            <w:r w:rsidRPr="005364CA">
              <w:rPr>
                <w:sz w:val="25"/>
                <w:szCs w:val="25"/>
              </w:rPr>
              <w:t xml:space="preserve">584 591, 06 </w:t>
            </w:r>
            <w:r>
              <w:rPr>
                <w:sz w:val="25"/>
                <w:szCs w:val="25"/>
              </w:rPr>
              <w:t xml:space="preserve">EUR s DPH. </w:t>
            </w:r>
            <w:r w:rsidRPr="00E65F13">
              <w:rPr>
                <w:rFonts w:cs="Times New Roman"/>
                <w:sz w:val="25"/>
                <w:szCs w:val="25"/>
              </w:rPr>
              <w:t xml:space="preserve"> Následne prebehlo VO na Stavebný dozor, ktorým sa stal Ing. Ľubomír Ďurica.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5364CA">
              <w:rPr>
                <w:sz w:val="25"/>
                <w:szCs w:val="25"/>
              </w:rPr>
              <w:t>Práce na lávk</w:t>
            </w:r>
            <w:r>
              <w:rPr>
                <w:sz w:val="25"/>
                <w:szCs w:val="25"/>
              </w:rPr>
              <w:t>e sa začali realizovať od 28. marca 2023 a potrvajú približne deväť mesiacov.</w:t>
            </w:r>
          </w:p>
          <w:p w:rsidR="00E65F13" w:rsidRDefault="00E65F13" w:rsidP="006F2E29">
            <w:pPr>
              <w:jc w:val="both"/>
              <w:rPr>
                <w:sz w:val="25"/>
                <w:szCs w:val="25"/>
              </w:rPr>
            </w:pPr>
            <w:r w:rsidRPr="005364CA">
              <w:rPr>
                <w:sz w:val="25"/>
                <w:szCs w:val="25"/>
              </w:rPr>
              <w:t xml:space="preserve">Rekonštrukcia lávky zahŕňa stavebné úpravy nosnej konštrukcie oceľovej priehradovej lávky cez rieku Váh medzi obcami Strečno a Nezbudská Lúčka. Súčasťou rekonštrukcie je zvýšenie zaťažiteľnosti lávky a úprava šírkových parametrov pre </w:t>
            </w:r>
            <w:proofErr w:type="spellStart"/>
            <w:r w:rsidRPr="005364CA">
              <w:rPr>
                <w:sz w:val="25"/>
                <w:szCs w:val="25"/>
              </w:rPr>
              <w:t>cyklodopravu</w:t>
            </w:r>
            <w:proofErr w:type="spellEnd"/>
            <w:r w:rsidRPr="005364CA">
              <w:rPr>
                <w:sz w:val="25"/>
                <w:szCs w:val="25"/>
              </w:rPr>
              <w:t xml:space="preserve"> na potrebnú svetlosť 2 000 mm</w:t>
            </w:r>
            <w:r>
              <w:rPr>
                <w:sz w:val="25"/>
                <w:szCs w:val="25"/>
              </w:rPr>
              <w:t>, a tým bude spĺňať podmienky pre pohodlný prejazd obchádzajúcich sa cyklistov.</w:t>
            </w:r>
          </w:p>
          <w:p w:rsidR="00E65F13" w:rsidRPr="00E65F13" w:rsidRDefault="00E65F13" w:rsidP="006F2E2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Lávka je dôležitou spojnicou medzi dvoma obcami a stavbu </w:t>
            </w:r>
            <w:r w:rsidRPr="005364CA">
              <w:rPr>
                <w:sz w:val="25"/>
                <w:szCs w:val="25"/>
              </w:rPr>
              <w:t xml:space="preserve">možno označiť za verejnoprospešnú, </w:t>
            </w:r>
            <w:r>
              <w:rPr>
                <w:sz w:val="25"/>
                <w:szCs w:val="25"/>
              </w:rPr>
              <w:t>ktorá je výzvou</w:t>
            </w:r>
            <w:r w:rsidRPr="005364CA">
              <w:rPr>
                <w:sz w:val="25"/>
                <w:szCs w:val="25"/>
              </w:rPr>
              <w:t xml:space="preserve"> i značným príspevkom obce k riešeniu bezpečnosti využívateľov, ale aj k zvýrazneniu dojmu, pretože architektonické riešenie má ambíciu vytvoriť z lávky</w:t>
            </w:r>
            <w:r>
              <w:rPr>
                <w:sz w:val="25"/>
                <w:szCs w:val="25"/>
              </w:rPr>
              <w:t xml:space="preserve"> ďalší dominantný prvok krajiny. </w:t>
            </w:r>
            <w:r w:rsidRPr="00E65F13">
              <w:rPr>
                <w:rFonts w:cs="Times New Roman"/>
                <w:sz w:val="25"/>
                <w:szCs w:val="25"/>
              </w:rPr>
              <w:t>Hlavným projektovým zámerom na slovenskej strane je pokračovanie budovania cyklotrasy Žilina - Martin.</w:t>
            </w:r>
          </w:p>
          <w:p w:rsidR="00E65F13" w:rsidRPr="005364CA" w:rsidRDefault="00E65F13" w:rsidP="006F2E29">
            <w:pPr>
              <w:jc w:val="both"/>
              <w:rPr>
                <w:sz w:val="25"/>
                <w:szCs w:val="25"/>
              </w:rPr>
            </w:pPr>
          </w:p>
          <w:p w:rsidR="00E65F13" w:rsidRDefault="00E65F13" w:rsidP="006F2E29"/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inline distT="0" distB="0" distL="0" distR="0" wp14:anchorId="654C3168" wp14:editId="37105D4A">
                  <wp:extent cx="3105150" cy="1881598"/>
                  <wp:effectExtent l="0" t="0" r="0" b="4445"/>
                  <wp:docPr id="2" name="Obrázok 2" descr="C:\Users\edu88887\AppData\Local\Microsoft\Windows\INetCache\Content.Word\most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du88887\AppData\Local\Microsoft\Windows\INetCache\Content.Word\most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237" cy="189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9D7B90D" wp14:editId="33E2E10B">
                  <wp:extent cx="2895600" cy="885713"/>
                  <wp:effectExtent l="0" t="0" r="0" b="0"/>
                  <wp:docPr id="1" name="Obrázok 1" descr="C:\Users\edu88887\AppData\Local\Microsoft\Windows\INetCache\Content.Word\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u88887\AppData\Local\Microsoft\Windows\INetCache\Content.Word\log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89" cy="88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E65F13" w:rsidRPr="002E7360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E65F13" w:rsidRPr="002E7360" w:rsidTr="00A919CA">
        <w:trPr>
          <w:trHeight w:val="39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F13" w:rsidRPr="002E7360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sk-SK"/>
              </w:rPr>
            </w:pPr>
          </w:p>
        </w:tc>
      </w:tr>
      <w:tr w:rsidR="00E65F13" w:rsidRPr="002E7360" w:rsidTr="00A919CA">
        <w:trPr>
          <w:gridAfter w:val="1"/>
          <w:wAfter w:w="6" w:type="dxa"/>
          <w:trHeight w:val="399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F13" w:rsidRPr="002E7360" w:rsidRDefault="00E65F13" w:rsidP="006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F13" w:rsidRPr="002E7360" w:rsidRDefault="00E65F13" w:rsidP="006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</w:pPr>
          </w:p>
        </w:tc>
      </w:tr>
      <w:tr w:rsidR="00E65F13" w:rsidRPr="002E7360" w:rsidTr="00A919CA">
        <w:trPr>
          <w:gridAfter w:val="1"/>
          <w:wAfter w:w="6" w:type="dxa"/>
          <w:trHeight w:val="498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F13" w:rsidRPr="002E7360" w:rsidRDefault="00E65F13" w:rsidP="006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sk-SK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F13" w:rsidRPr="002E7360" w:rsidRDefault="00E65F13" w:rsidP="006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E65F13" w:rsidRPr="002E7360" w:rsidTr="00A919CA">
        <w:trPr>
          <w:gridAfter w:val="1"/>
          <w:wAfter w:w="6" w:type="dxa"/>
          <w:trHeight w:val="498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F13" w:rsidRPr="002E7360" w:rsidRDefault="00E65F13" w:rsidP="006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sk-SK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F13" w:rsidRPr="002E7360" w:rsidRDefault="00E65F13" w:rsidP="006F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E65F13" w:rsidRDefault="00E65F13" w:rsidP="00A919CA">
      <w:bookmarkStart w:id="0" w:name="_GoBack"/>
      <w:bookmarkEnd w:id="0"/>
    </w:p>
    <w:sectPr w:rsidR="00E6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24" w:rsidRDefault="00810624" w:rsidP="00A919CA">
      <w:pPr>
        <w:spacing w:after="0" w:line="240" w:lineRule="auto"/>
      </w:pPr>
      <w:r>
        <w:separator/>
      </w:r>
    </w:p>
  </w:endnote>
  <w:endnote w:type="continuationSeparator" w:id="0">
    <w:p w:rsidR="00810624" w:rsidRDefault="00810624" w:rsidP="00A9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24" w:rsidRDefault="00810624" w:rsidP="00A919CA">
      <w:pPr>
        <w:spacing w:after="0" w:line="240" w:lineRule="auto"/>
      </w:pPr>
      <w:r>
        <w:separator/>
      </w:r>
    </w:p>
  </w:footnote>
  <w:footnote w:type="continuationSeparator" w:id="0">
    <w:p w:rsidR="00810624" w:rsidRDefault="00810624" w:rsidP="00A9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DF"/>
    <w:rsid w:val="0004647B"/>
    <w:rsid w:val="000B67C0"/>
    <w:rsid w:val="000C44DF"/>
    <w:rsid w:val="00113ACE"/>
    <w:rsid w:val="002E7360"/>
    <w:rsid w:val="003D1E11"/>
    <w:rsid w:val="006565C5"/>
    <w:rsid w:val="006B1046"/>
    <w:rsid w:val="006F2E29"/>
    <w:rsid w:val="00810624"/>
    <w:rsid w:val="008A510A"/>
    <w:rsid w:val="009D2B01"/>
    <w:rsid w:val="00A919CA"/>
    <w:rsid w:val="00BC53F0"/>
    <w:rsid w:val="00CF1B4E"/>
    <w:rsid w:val="00E65F13"/>
    <w:rsid w:val="00F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C7F0-4804-45ED-9FCF-87A8C4AE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9CA"/>
  </w:style>
  <w:style w:type="paragraph" w:styleId="Pta">
    <w:name w:val="footer"/>
    <w:basedOn w:val="Normlny"/>
    <w:link w:val="PtaChar"/>
    <w:uiPriority w:val="99"/>
    <w:unhideWhenUsed/>
    <w:rsid w:val="00A9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Erika</dc:creator>
  <cp:keywords/>
  <dc:description/>
  <cp:lastModifiedBy>ĎURČOVÁ Erika</cp:lastModifiedBy>
  <cp:revision>2</cp:revision>
  <dcterms:created xsi:type="dcterms:W3CDTF">2023-05-26T06:38:00Z</dcterms:created>
  <dcterms:modified xsi:type="dcterms:W3CDTF">2023-05-26T06:38:00Z</dcterms:modified>
</cp:coreProperties>
</file>